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DE0" w14:textId="5D60CEE2" w:rsidR="007B13C1" w:rsidRPr="00E225C1" w:rsidRDefault="009F22F4" w:rsidP="003A1B0C">
      <w:pPr>
        <w:shd w:val="clear" w:color="auto" w:fill="FFFFFF"/>
        <w:spacing w:after="100" w:afterAutospacing="1" w:line="360" w:lineRule="auto"/>
        <w:jc w:val="both"/>
        <w:rPr>
          <w:rFonts w:ascii="Times New Roman" w:eastAsia="Times New Roman" w:hAnsi="Times New Roman" w:cs="Times New Roman"/>
          <w:color w:val="000000" w:themeColor="text1"/>
          <w:sz w:val="28"/>
          <w:szCs w:val="28"/>
          <w:lang w:val="en-IN" w:bidi="hi-IN"/>
        </w:rPr>
      </w:pPr>
      <w:r w:rsidRPr="00E225C1">
        <w:rPr>
          <w:rFonts w:ascii="Times New Roman" w:eastAsia="Times New Roman" w:hAnsi="Times New Roman" w:cs="Times New Roman"/>
          <w:color w:val="000000" w:themeColor="text1"/>
          <w:sz w:val="28"/>
          <w:szCs w:val="28"/>
          <w:lang w:val="en-IN" w:bidi="hi-IN"/>
        </w:rPr>
        <w:tab/>
        <w:t>Are The components if personalised learning and the relationships between then empirically supported and sufficient</w:t>
      </w:r>
      <w:r w:rsidR="00F30EE7">
        <w:rPr>
          <w:rFonts w:ascii="Times New Roman" w:eastAsia="Times New Roman" w:hAnsi="Times New Roman" w:cs="Times New Roman"/>
          <w:color w:val="000000" w:themeColor="text1"/>
          <w:sz w:val="28"/>
          <w:szCs w:val="28"/>
          <w:lang w:val="en-IN" w:bidi="hi-IN"/>
        </w:rPr>
        <w:t xml:space="preserve">. </w:t>
      </w:r>
      <w:r w:rsidRPr="00E225C1">
        <w:rPr>
          <w:rFonts w:ascii="Times New Roman" w:eastAsia="Times New Roman" w:hAnsi="Times New Roman" w:cs="Times New Roman"/>
          <w:color w:val="000000" w:themeColor="text1"/>
          <w:sz w:val="28"/>
          <w:szCs w:val="28"/>
          <w:lang w:val="en-IN" w:bidi="hi-IN"/>
        </w:rPr>
        <w:t xml:space="preserve">The idea of personalised </w:t>
      </w:r>
      <w:r w:rsidR="00F30EE7" w:rsidRPr="00E225C1">
        <w:rPr>
          <w:rFonts w:ascii="Times New Roman" w:eastAsia="Times New Roman" w:hAnsi="Times New Roman" w:cs="Times New Roman"/>
          <w:color w:val="000000" w:themeColor="text1"/>
          <w:sz w:val="28"/>
          <w:szCs w:val="28"/>
          <w:lang w:val="en-IN" w:bidi="hi-IN"/>
        </w:rPr>
        <w:t>learning</w:t>
      </w:r>
      <w:r w:rsidRPr="00E225C1">
        <w:rPr>
          <w:rFonts w:ascii="Times New Roman" w:eastAsia="Times New Roman" w:hAnsi="Times New Roman" w:cs="Times New Roman"/>
          <w:color w:val="000000" w:themeColor="text1"/>
          <w:sz w:val="28"/>
          <w:szCs w:val="28"/>
          <w:lang w:val="en-IN" w:bidi="hi-IN"/>
        </w:rPr>
        <w:t xml:space="preserve"> has been developing rapidly. The concept has committed</w:t>
      </w:r>
      <w:r w:rsidR="004573D5" w:rsidRPr="00E225C1">
        <w:rPr>
          <w:rFonts w:ascii="Times New Roman" w:eastAsia="Times New Roman" w:hAnsi="Times New Roman" w:cs="Times New Roman"/>
          <w:color w:val="000000" w:themeColor="text1"/>
          <w:sz w:val="28"/>
          <w:szCs w:val="28"/>
          <w:lang w:val="en-IN" w:bidi="hi-IN"/>
        </w:rPr>
        <w:t xml:space="preserve"> has</w:t>
      </w:r>
      <w:r w:rsidR="007B13C1" w:rsidRPr="00E225C1">
        <w:rPr>
          <w:rFonts w:ascii="Times New Roman" w:eastAsia="Times New Roman" w:hAnsi="Times New Roman" w:cs="Times New Roman"/>
          <w:color w:val="000000" w:themeColor="text1"/>
          <w:sz w:val="28"/>
          <w:szCs w:val="28"/>
          <w:lang w:val="en-IN" w:bidi="hi-IN"/>
        </w:rPr>
        <w:t xml:space="preserve"> </w:t>
      </w:r>
      <w:r w:rsidR="00F30EE7" w:rsidRPr="00E225C1">
        <w:rPr>
          <w:rFonts w:ascii="Times New Roman" w:eastAsia="Times New Roman" w:hAnsi="Times New Roman" w:cs="Times New Roman"/>
          <w:color w:val="000000" w:themeColor="text1"/>
          <w:sz w:val="28"/>
          <w:szCs w:val="28"/>
          <w:lang w:val="en-IN" w:bidi="hi-IN"/>
        </w:rPr>
        <w:t>committed</w:t>
      </w:r>
      <w:r w:rsidR="007B13C1" w:rsidRPr="00E225C1">
        <w:rPr>
          <w:rFonts w:ascii="Times New Roman" w:eastAsia="Times New Roman" w:hAnsi="Times New Roman" w:cs="Times New Roman"/>
          <w:color w:val="000000" w:themeColor="text1"/>
          <w:sz w:val="28"/>
          <w:szCs w:val="28"/>
          <w:lang w:val="en-IN" w:bidi="hi-IN"/>
        </w:rPr>
        <w:t xml:space="preserve"> </w:t>
      </w:r>
      <w:r w:rsidRPr="00E225C1">
        <w:rPr>
          <w:rFonts w:ascii="Times New Roman" w:eastAsia="Times New Roman" w:hAnsi="Times New Roman" w:cs="Times New Roman"/>
          <w:color w:val="000000" w:themeColor="text1"/>
          <w:sz w:val="28"/>
          <w:szCs w:val="28"/>
          <w:lang w:val="en-IN" w:bidi="hi-IN"/>
        </w:rPr>
        <w:t xml:space="preserve">educationalist have been </w:t>
      </w:r>
      <w:r w:rsidR="007B13C1" w:rsidRPr="00E225C1">
        <w:rPr>
          <w:rFonts w:ascii="Times New Roman" w:eastAsia="Times New Roman" w:hAnsi="Times New Roman" w:cs="Times New Roman"/>
          <w:color w:val="000000" w:themeColor="text1"/>
          <w:sz w:val="28"/>
          <w:szCs w:val="28"/>
          <w:lang w:val="en-IN" w:bidi="hi-IN"/>
        </w:rPr>
        <w:t xml:space="preserve">working on the factors which they hope will, if implemented appropriately, enhance learning outcomes and provide equity and excellence. But those </w:t>
      </w:r>
      <w:r w:rsidR="00F30EE7" w:rsidRPr="00E225C1">
        <w:rPr>
          <w:rFonts w:ascii="Times New Roman" w:eastAsia="Times New Roman" w:hAnsi="Times New Roman" w:cs="Times New Roman"/>
          <w:color w:val="000000" w:themeColor="text1"/>
          <w:sz w:val="28"/>
          <w:szCs w:val="28"/>
          <w:lang w:val="en-IN" w:bidi="hi-IN"/>
        </w:rPr>
        <w:t>conclusions</w:t>
      </w:r>
      <w:r w:rsidR="007B13C1" w:rsidRPr="00E225C1">
        <w:rPr>
          <w:rFonts w:ascii="Times New Roman" w:eastAsia="Times New Roman" w:hAnsi="Times New Roman" w:cs="Times New Roman"/>
          <w:color w:val="000000" w:themeColor="text1"/>
          <w:sz w:val="28"/>
          <w:szCs w:val="28"/>
          <w:lang w:val="en-IN" w:bidi="hi-IN"/>
        </w:rPr>
        <w:t xml:space="preserve"> are still a theory a set of propositions. Research would nevertheless broadly endorse the basic structures which seems to have emerged, Curriculum, pedagogy and assessment have long established as the basic elements of classroom practice, and to draw attention to the school context and beyond in which they exist completes a </w:t>
      </w:r>
      <w:proofErr w:type="spellStart"/>
      <w:r w:rsidR="007B13C1" w:rsidRPr="00E225C1">
        <w:rPr>
          <w:rFonts w:ascii="Times New Roman" w:eastAsia="Times New Roman" w:hAnsi="Times New Roman" w:cs="Times New Roman"/>
          <w:color w:val="000000" w:themeColor="text1"/>
          <w:sz w:val="28"/>
          <w:szCs w:val="28"/>
          <w:lang w:val="en-IN" w:bidi="hi-IN"/>
        </w:rPr>
        <w:t>well founded</w:t>
      </w:r>
      <w:proofErr w:type="spellEnd"/>
      <w:r w:rsidR="007B13C1" w:rsidRPr="00E225C1">
        <w:rPr>
          <w:rFonts w:ascii="Times New Roman" w:eastAsia="Times New Roman" w:hAnsi="Times New Roman" w:cs="Times New Roman"/>
          <w:color w:val="000000" w:themeColor="text1"/>
          <w:sz w:val="28"/>
          <w:szCs w:val="28"/>
          <w:lang w:val="en-IN" w:bidi="hi-IN"/>
        </w:rPr>
        <w:t xml:space="preserve"> structure.</w:t>
      </w:r>
    </w:p>
    <w:p w14:paraId="5E056153" w14:textId="1391D021" w:rsidR="009F22F4" w:rsidRPr="00E225C1" w:rsidRDefault="007B13C1" w:rsidP="003A1B0C">
      <w:pPr>
        <w:shd w:val="clear" w:color="auto" w:fill="FFFFFF"/>
        <w:spacing w:after="100" w:afterAutospacing="1" w:line="360" w:lineRule="auto"/>
        <w:jc w:val="both"/>
        <w:rPr>
          <w:rFonts w:ascii="Times New Roman" w:eastAsia="Times New Roman" w:hAnsi="Times New Roman" w:cs="Times New Roman"/>
          <w:color w:val="000000" w:themeColor="text1"/>
          <w:sz w:val="28"/>
          <w:szCs w:val="28"/>
          <w:lang w:val="en-IN" w:bidi="hi-IN"/>
        </w:rPr>
      </w:pPr>
      <w:r w:rsidRPr="00E225C1">
        <w:rPr>
          <w:rFonts w:ascii="Times New Roman" w:eastAsia="Times New Roman" w:hAnsi="Times New Roman" w:cs="Times New Roman"/>
          <w:color w:val="000000" w:themeColor="text1"/>
          <w:sz w:val="28"/>
          <w:szCs w:val="28"/>
          <w:lang w:val="en-IN" w:bidi="hi-IN"/>
        </w:rPr>
        <w:tab/>
        <w:t>I</w:t>
      </w:r>
      <w:r w:rsidR="001679AE">
        <w:rPr>
          <w:rFonts w:ascii="Times New Roman" w:eastAsia="Times New Roman" w:hAnsi="Times New Roman" w:cs="Times New Roman"/>
          <w:color w:val="000000" w:themeColor="text1"/>
          <w:sz w:val="28"/>
          <w:szCs w:val="28"/>
          <w:lang w:val="en-IN" w:bidi="hi-IN"/>
        </w:rPr>
        <w:t>n</w:t>
      </w:r>
      <w:r w:rsidRPr="00E225C1">
        <w:rPr>
          <w:rFonts w:ascii="Times New Roman" w:eastAsia="Times New Roman" w:hAnsi="Times New Roman" w:cs="Times New Roman"/>
          <w:color w:val="000000" w:themeColor="text1"/>
          <w:sz w:val="28"/>
          <w:szCs w:val="28"/>
          <w:lang w:val="en-IN" w:bidi="hi-IN"/>
        </w:rPr>
        <w:t xml:space="preserve"> this initiative really about learning</w:t>
      </w:r>
      <w:r w:rsidR="00F30EE7">
        <w:rPr>
          <w:rFonts w:ascii="Times New Roman" w:eastAsia="Times New Roman" w:hAnsi="Times New Roman" w:cs="Times New Roman"/>
          <w:color w:val="000000" w:themeColor="text1"/>
          <w:sz w:val="28"/>
          <w:szCs w:val="28"/>
          <w:lang w:val="en-IN" w:bidi="hi-IN"/>
        </w:rPr>
        <w:t>.</w:t>
      </w:r>
      <w:r w:rsidRPr="00E225C1">
        <w:rPr>
          <w:rFonts w:ascii="Times New Roman" w:eastAsia="Times New Roman" w:hAnsi="Times New Roman" w:cs="Times New Roman"/>
          <w:color w:val="000000" w:themeColor="text1"/>
          <w:sz w:val="28"/>
          <w:szCs w:val="28"/>
          <w:lang w:val="en-IN" w:bidi="hi-IN"/>
        </w:rPr>
        <w:t xml:space="preserve"> Or is it, despite the title, still primarily about teaching and curriculum delivery. Are the ambition and rhetoric over reaching themselves, Holistic personalised learning ideas are attractive, but implementing the change and development on the very large number of fronts which they imply is a huge challenge. The school system has been subject to deep and wide change in recent years. There could be questions about the system’s ability to cope with further in</w:t>
      </w:r>
      <w:r w:rsidR="00EA5B07" w:rsidRPr="00E225C1">
        <w:rPr>
          <w:rFonts w:ascii="Times New Roman" w:eastAsia="Times New Roman" w:hAnsi="Times New Roman" w:cs="Times New Roman"/>
          <w:color w:val="000000" w:themeColor="text1"/>
          <w:sz w:val="28"/>
          <w:szCs w:val="28"/>
          <w:lang w:val="en-IN" w:bidi="hi-IN"/>
        </w:rPr>
        <w:t xml:space="preserve">novation. Nor is it safe to assume that practices which proves effective in some places will succeed in others or that those on which case- </w:t>
      </w:r>
      <w:r w:rsidR="00F30EE7" w:rsidRPr="00E225C1">
        <w:rPr>
          <w:rFonts w:ascii="Times New Roman" w:eastAsia="Times New Roman" w:hAnsi="Times New Roman" w:cs="Times New Roman"/>
          <w:color w:val="000000" w:themeColor="text1"/>
          <w:sz w:val="28"/>
          <w:szCs w:val="28"/>
          <w:lang w:val="en-IN" w:bidi="hi-IN"/>
        </w:rPr>
        <w:t>study</w:t>
      </w:r>
      <w:r w:rsidR="00EA5B07" w:rsidRPr="00E225C1">
        <w:rPr>
          <w:rFonts w:ascii="Times New Roman" w:eastAsia="Times New Roman" w:hAnsi="Times New Roman" w:cs="Times New Roman"/>
          <w:color w:val="000000" w:themeColor="text1"/>
          <w:sz w:val="28"/>
          <w:szCs w:val="28"/>
          <w:lang w:val="en-IN" w:bidi="hi-IN"/>
        </w:rPr>
        <w:t xml:space="preserve"> schools have focused can be easily combined. The problem of scaling up is considerable and work-force reform introduces fresh challenges of its own.</w:t>
      </w:r>
      <w:r w:rsidRPr="00E225C1">
        <w:rPr>
          <w:rFonts w:ascii="Times New Roman" w:eastAsia="Times New Roman" w:hAnsi="Times New Roman" w:cs="Times New Roman"/>
          <w:color w:val="000000" w:themeColor="text1"/>
          <w:sz w:val="28"/>
          <w:szCs w:val="28"/>
          <w:lang w:val="en-IN" w:bidi="hi-IN"/>
        </w:rPr>
        <w:t xml:space="preserve"> </w:t>
      </w:r>
    </w:p>
    <w:p w14:paraId="69A4602B" w14:textId="34F02836" w:rsidR="00EA5B07" w:rsidRPr="00E225C1" w:rsidRDefault="00EA5B07" w:rsidP="003A1B0C">
      <w:pPr>
        <w:shd w:val="clear" w:color="auto" w:fill="FFFFFF"/>
        <w:spacing w:after="100" w:afterAutospacing="1" w:line="360" w:lineRule="auto"/>
        <w:jc w:val="both"/>
        <w:rPr>
          <w:rFonts w:ascii="Times New Roman" w:eastAsia="Times New Roman" w:hAnsi="Times New Roman" w:cs="Times New Roman"/>
          <w:color w:val="000000" w:themeColor="text1"/>
          <w:sz w:val="28"/>
          <w:szCs w:val="28"/>
          <w:lang w:val="en-IN" w:bidi="hi-IN"/>
        </w:rPr>
      </w:pPr>
      <w:r w:rsidRPr="00E225C1">
        <w:rPr>
          <w:rFonts w:ascii="Times New Roman" w:eastAsia="Times New Roman" w:hAnsi="Times New Roman" w:cs="Times New Roman"/>
          <w:color w:val="000000" w:themeColor="text1"/>
          <w:sz w:val="28"/>
          <w:szCs w:val="28"/>
          <w:lang w:val="en-IN" w:bidi="hi-IN"/>
        </w:rPr>
        <w:tab/>
        <w:t xml:space="preserve">A </w:t>
      </w:r>
      <w:r w:rsidR="00F30EE7" w:rsidRPr="00E225C1">
        <w:rPr>
          <w:rFonts w:ascii="Times New Roman" w:eastAsia="Times New Roman" w:hAnsi="Times New Roman" w:cs="Times New Roman"/>
          <w:color w:val="000000" w:themeColor="text1"/>
          <w:sz w:val="28"/>
          <w:szCs w:val="28"/>
          <w:lang w:val="en-IN" w:bidi="hi-IN"/>
        </w:rPr>
        <w:t>recent</w:t>
      </w:r>
      <w:r w:rsidR="00F30EE7">
        <w:rPr>
          <w:rFonts w:ascii="Times New Roman" w:eastAsia="Times New Roman" w:hAnsi="Times New Roman" w:cs="Times New Roman"/>
          <w:color w:val="000000" w:themeColor="text1"/>
          <w:sz w:val="28"/>
          <w:szCs w:val="28"/>
          <w:lang w:val="en-IN" w:bidi="hi-IN"/>
        </w:rPr>
        <w:t xml:space="preserve"> </w:t>
      </w:r>
      <w:r w:rsidR="00F30EE7" w:rsidRPr="00E225C1">
        <w:rPr>
          <w:rFonts w:ascii="Times New Roman" w:eastAsia="Times New Roman" w:hAnsi="Times New Roman" w:cs="Times New Roman"/>
          <w:color w:val="000000" w:themeColor="text1"/>
          <w:sz w:val="28"/>
          <w:szCs w:val="28"/>
          <w:lang w:val="en-IN" w:bidi="hi-IN"/>
        </w:rPr>
        <w:t>document</w:t>
      </w:r>
      <w:r w:rsidR="00F30EE7">
        <w:rPr>
          <w:rFonts w:ascii="Times New Roman" w:eastAsia="Times New Roman" w:hAnsi="Times New Roman" w:cs="Times New Roman"/>
          <w:color w:val="000000" w:themeColor="text1"/>
          <w:sz w:val="28"/>
          <w:szCs w:val="28"/>
          <w:lang w:val="en-IN" w:bidi="hi-IN"/>
        </w:rPr>
        <w:t xml:space="preserve"> </w:t>
      </w:r>
      <w:r w:rsidRPr="00E225C1">
        <w:rPr>
          <w:rFonts w:ascii="Times New Roman" w:eastAsia="Times New Roman" w:hAnsi="Times New Roman" w:cs="Times New Roman"/>
          <w:color w:val="000000" w:themeColor="text1"/>
          <w:sz w:val="28"/>
          <w:szCs w:val="28"/>
          <w:lang w:val="en-IN" w:bidi="hi-IN"/>
        </w:rPr>
        <w:t xml:space="preserve">suggests that personalised learning is an aspiration or philosophy providing space within which other can operate. Proposed </w:t>
      </w:r>
      <w:r w:rsidR="00F30EE7" w:rsidRPr="00E225C1">
        <w:rPr>
          <w:rFonts w:ascii="Times New Roman" w:eastAsia="Times New Roman" w:hAnsi="Times New Roman" w:cs="Times New Roman"/>
          <w:color w:val="000000" w:themeColor="text1"/>
          <w:sz w:val="28"/>
          <w:szCs w:val="28"/>
          <w:lang w:val="en-IN" w:bidi="hi-IN"/>
        </w:rPr>
        <w:t>improvements</w:t>
      </w:r>
      <w:r w:rsidRPr="00E225C1">
        <w:rPr>
          <w:rFonts w:ascii="Times New Roman" w:eastAsia="Times New Roman" w:hAnsi="Times New Roman" w:cs="Times New Roman"/>
          <w:color w:val="000000" w:themeColor="text1"/>
          <w:sz w:val="28"/>
          <w:szCs w:val="28"/>
          <w:lang w:val="en-IN" w:bidi="hi-IN"/>
        </w:rPr>
        <w:t xml:space="preserve"> in pupil learning often generate challenges for teacher learning.</w:t>
      </w:r>
    </w:p>
    <w:sectPr w:rsidR="00EA5B07" w:rsidRPr="00E225C1" w:rsidSect="007A08A2">
      <w:pgSz w:w="12240" w:h="15840"/>
      <w:pgMar w:top="720" w:right="864" w:bottom="1152" w:left="187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0986"/>
    <w:rsid w:val="000063A9"/>
    <w:rsid w:val="000166AC"/>
    <w:rsid w:val="000174E2"/>
    <w:rsid w:val="000249D8"/>
    <w:rsid w:val="00026227"/>
    <w:rsid w:val="00033354"/>
    <w:rsid w:val="0004284A"/>
    <w:rsid w:val="000B1B4F"/>
    <w:rsid w:val="000E00B6"/>
    <w:rsid w:val="0013536B"/>
    <w:rsid w:val="00160F68"/>
    <w:rsid w:val="001679AE"/>
    <w:rsid w:val="00192B44"/>
    <w:rsid w:val="00194289"/>
    <w:rsid w:val="001D4B98"/>
    <w:rsid w:val="001E246F"/>
    <w:rsid w:val="00212A5C"/>
    <w:rsid w:val="00223A10"/>
    <w:rsid w:val="002659E3"/>
    <w:rsid w:val="002A126D"/>
    <w:rsid w:val="002A2354"/>
    <w:rsid w:val="00301ACF"/>
    <w:rsid w:val="003477EE"/>
    <w:rsid w:val="003658CF"/>
    <w:rsid w:val="003A1B0C"/>
    <w:rsid w:val="003A43BC"/>
    <w:rsid w:val="003A7177"/>
    <w:rsid w:val="003C4160"/>
    <w:rsid w:val="003E3C55"/>
    <w:rsid w:val="00410E33"/>
    <w:rsid w:val="004157FC"/>
    <w:rsid w:val="00424DCE"/>
    <w:rsid w:val="00425030"/>
    <w:rsid w:val="004573D5"/>
    <w:rsid w:val="00490AFF"/>
    <w:rsid w:val="00493EAA"/>
    <w:rsid w:val="004B3FD2"/>
    <w:rsid w:val="004C000D"/>
    <w:rsid w:val="005028A6"/>
    <w:rsid w:val="00520C0F"/>
    <w:rsid w:val="00561C57"/>
    <w:rsid w:val="00583FC4"/>
    <w:rsid w:val="005F7195"/>
    <w:rsid w:val="00611B91"/>
    <w:rsid w:val="006253AF"/>
    <w:rsid w:val="00646AB1"/>
    <w:rsid w:val="0066132D"/>
    <w:rsid w:val="00682A71"/>
    <w:rsid w:val="00694CB6"/>
    <w:rsid w:val="00696F33"/>
    <w:rsid w:val="006A0F75"/>
    <w:rsid w:val="006A1A59"/>
    <w:rsid w:val="006D0161"/>
    <w:rsid w:val="00723EFF"/>
    <w:rsid w:val="007621EE"/>
    <w:rsid w:val="007827A1"/>
    <w:rsid w:val="007A08A2"/>
    <w:rsid w:val="007B13C1"/>
    <w:rsid w:val="007C4693"/>
    <w:rsid w:val="00811E78"/>
    <w:rsid w:val="0081771C"/>
    <w:rsid w:val="0084176B"/>
    <w:rsid w:val="008E2761"/>
    <w:rsid w:val="00954F52"/>
    <w:rsid w:val="009670A7"/>
    <w:rsid w:val="00974055"/>
    <w:rsid w:val="00987E59"/>
    <w:rsid w:val="009D3286"/>
    <w:rsid w:val="009E18B2"/>
    <w:rsid w:val="009E2ED8"/>
    <w:rsid w:val="009F22F4"/>
    <w:rsid w:val="00A248E7"/>
    <w:rsid w:val="00A3782E"/>
    <w:rsid w:val="00A433FA"/>
    <w:rsid w:val="00A67169"/>
    <w:rsid w:val="00A7751F"/>
    <w:rsid w:val="00A82466"/>
    <w:rsid w:val="00A8678D"/>
    <w:rsid w:val="00A87A9E"/>
    <w:rsid w:val="00A932C8"/>
    <w:rsid w:val="00A94CE3"/>
    <w:rsid w:val="00AA09F1"/>
    <w:rsid w:val="00AB1327"/>
    <w:rsid w:val="00AB4389"/>
    <w:rsid w:val="00AB51E7"/>
    <w:rsid w:val="00AC701F"/>
    <w:rsid w:val="00AE1798"/>
    <w:rsid w:val="00AF318C"/>
    <w:rsid w:val="00B268AA"/>
    <w:rsid w:val="00B27E77"/>
    <w:rsid w:val="00B27E9D"/>
    <w:rsid w:val="00B40512"/>
    <w:rsid w:val="00B4400F"/>
    <w:rsid w:val="00B6430C"/>
    <w:rsid w:val="00B67FC1"/>
    <w:rsid w:val="00B82DD7"/>
    <w:rsid w:val="00B917A1"/>
    <w:rsid w:val="00BA0986"/>
    <w:rsid w:val="00BC38A4"/>
    <w:rsid w:val="00BF6C91"/>
    <w:rsid w:val="00C255BD"/>
    <w:rsid w:val="00C31FD3"/>
    <w:rsid w:val="00C3433A"/>
    <w:rsid w:val="00D21359"/>
    <w:rsid w:val="00D97940"/>
    <w:rsid w:val="00DB0404"/>
    <w:rsid w:val="00DB6D34"/>
    <w:rsid w:val="00DC4E09"/>
    <w:rsid w:val="00DD7440"/>
    <w:rsid w:val="00DE73C3"/>
    <w:rsid w:val="00E2113C"/>
    <w:rsid w:val="00E225C1"/>
    <w:rsid w:val="00E370D8"/>
    <w:rsid w:val="00E7674B"/>
    <w:rsid w:val="00E9167D"/>
    <w:rsid w:val="00E959E4"/>
    <w:rsid w:val="00EA5B07"/>
    <w:rsid w:val="00EB5518"/>
    <w:rsid w:val="00F30EE7"/>
    <w:rsid w:val="00F45418"/>
    <w:rsid w:val="00F533C8"/>
    <w:rsid w:val="00F64363"/>
    <w:rsid w:val="00FA2EF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57C34"/>
  <w15:docId w15:val="{ADC26761-E0CB-4B67-95C6-60188ED34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3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65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59E3"/>
    <w:rPr>
      <w:rFonts w:ascii="Tahoma" w:hAnsi="Tahoma" w:cs="Tahoma"/>
      <w:sz w:val="16"/>
      <w:szCs w:val="16"/>
    </w:rPr>
  </w:style>
  <w:style w:type="paragraph" w:styleId="NormalWeb">
    <w:name w:val="Normal (Web)"/>
    <w:basedOn w:val="Normal"/>
    <w:uiPriority w:val="99"/>
    <w:semiHidden/>
    <w:unhideWhenUsed/>
    <w:rsid w:val="00583FC4"/>
    <w:pPr>
      <w:spacing w:before="100" w:beforeAutospacing="1" w:after="100" w:afterAutospacing="1" w:line="240" w:lineRule="auto"/>
    </w:pPr>
    <w:rPr>
      <w:rFonts w:ascii="Times New Roman" w:eastAsia="Times New Roman" w:hAnsi="Times New Roman" w:cs="Times New Roman"/>
      <w:sz w:val="24"/>
      <w:szCs w:val="24"/>
      <w:lang w:bidi="hi-IN"/>
    </w:rPr>
  </w:style>
  <w:style w:type="character" w:styleId="Strong">
    <w:name w:val="Strong"/>
    <w:basedOn w:val="DefaultParagraphFont"/>
    <w:uiPriority w:val="22"/>
    <w:qFormat/>
    <w:rsid w:val="00583FC4"/>
    <w:rPr>
      <w:b/>
      <w:bCs/>
    </w:rPr>
  </w:style>
  <w:style w:type="character" w:styleId="Hyperlink">
    <w:name w:val="Hyperlink"/>
    <w:basedOn w:val="DefaultParagraphFont"/>
    <w:uiPriority w:val="99"/>
    <w:semiHidden/>
    <w:unhideWhenUsed/>
    <w:rsid w:val="00583FC4"/>
    <w:rPr>
      <w:color w:val="0000FF"/>
      <w:u w:val="single"/>
    </w:rPr>
  </w:style>
  <w:style w:type="paragraph" w:customStyle="1" w:styleId="topic-paragraph">
    <w:name w:val="topic-paragraph"/>
    <w:basedOn w:val="Normal"/>
    <w:rsid w:val="00B917A1"/>
    <w:pPr>
      <w:spacing w:before="100" w:beforeAutospacing="1" w:after="100" w:afterAutospacing="1" w:line="240" w:lineRule="auto"/>
    </w:pPr>
    <w:rPr>
      <w:rFonts w:ascii="Times New Roman" w:eastAsia="Times New Roman" w:hAnsi="Times New Roman" w:cs="Times New Roman"/>
      <w:sz w:val="24"/>
      <w:szCs w:val="24"/>
      <w:lang w:bidi="hi-IN"/>
    </w:rPr>
  </w:style>
  <w:style w:type="character" w:customStyle="1" w:styleId="link-blue">
    <w:name w:val="link-blue"/>
    <w:basedOn w:val="DefaultParagraphFont"/>
    <w:rsid w:val="00B91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3834372">
      <w:bodyDiv w:val="1"/>
      <w:marLeft w:val="0"/>
      <w:marRight w:val="0"/>
      <w:marTop w:val="0"/>
      <w:marBottom w:val="0"/>
      <w:divBdr>
        <w:top w:val="none" w:sz="0" w:space="0" w:color="auto"/>
        <w:left w:val="none" w:sz="0" w:space="0" w:color="auto"/>
        <w:bottom w:val="none" w:sz="0" w:space="0" w:color="auto"/>
        <w:right w:val="none" w:sz="0" w:space="0" w:color="auto"/>
      </w:divBdr>
      <w:divsChild>
        <w:div w:id="1969312658">
          <w:marLeft w:val="0"/>
          <w:marRight w:val="0"/>
          <w:marTop w:val="0"/>
          <w:marBottom w:val="0"/>
          <w:divBdr>
            <w:top w:val="none" w:sz="0" w:space="0" w:color="auto"/>
            <w:left w:val="none" w:sz="0" w:space="0" w:color="auto"/>
            <w:bottom w:val="none" w:sz="0" w:space="0" w:color="auto"/>
            <w:right w:val="none" w:sz="0" w:space="0" w:color="auto"/>
          </w:divBdr>
          <w:divsChild>
            <w:div w:id="1563755667">
              <w:marLeft w:val="0"/>
              <w:marRight w:val="0"/>
              <w:marTop w:val="0"/>
              <w:marBottom w:val="0"/>
              <w:divBdr>
                <w:top w:val="none" w:sz="0" w:space="0" w:color="auto"/>
                <w:left w:val="none" w:sz="0" w:space="0" w:color="auto"/>
                <w:bottom w:val="none" w:sz="0" w:space="0" w:color="auto"/>
                <w:right w:val="none" w:sz="0" w:space="0" w:color="auto"/>
              </w:divBdr>
              <w:divsChild>
                <w:div w:id="795873849">
                  <w:marLeft w:val="0"/>
                  <w:marRight w:val="0"/>
                  <w:marTop w:val="0"/>
                  <w:marBottom w:val="0"/>
                  <w:divBdr>
                    <w:top w:val="none" w:sz="0" w:space="0" w:color="auto"/>
                    <w:left w:val="none" w:sz="0" w:space="0" w:color="auto"/>
                    <w:bottom w:val="none" w:sz="0" w:space="0" w:color="auto"/>
                    <w:right w:val="none" w:sz="0" w:space="0" w:color="auto"/>
                  </w:divBdr>
                </w:div>
                <w:div w:id="4824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4026">
          <w:marLeft w:val="0"/>
          <w:marRight w:val="0"/>
          <w:marTop w:val="0"/>
          <w:marBottom w:val="0"/>
          <w:divBdr>
            <w:top w:val="none" w:sz="0" w:space="0" w:color="auto"/>
            <w:left w:val="none" w:sz="0" w:space="0" w:color="auto"/>
            <w:bottom w:val="none" w:sz="0" w:space="0" w:color="auto"/>
            <w:right w:val="none" w:sz="0" w:space="0" w:color="auto"/>
          </w:divBdr>
          <w:divsChild>
            <w:div w:id="433088379">
              <w:marLeft w:val="0"/>
              <w:marRight w:val="150"/>
              <w:marTop w:val="0"/>
              <w:marBottom w:val="0"/>
              <w:divBdr>
                <w:top w:val="none" w:sz="0" w:space="0" w:color="auto"/>
                <w:left w:val="none" w:sz="0" w:space="0" w:color="auto"/>
                <w:bottom w:val="none" w:sz="0" w:space="0" w:color="auto"/>
                <w:right w:val="none" w:sz="0" w:space="0" w:color="auto"/>
              </w:divBdr>
            </w:div>
            <w:div w:id="1567841560">
              <w:marLeft w:val="0"/>
              <w:marRight w:val="0"/>
              <w:marTop w:val="75"/>
              <w:marBottom w:val="0"/>
              <w:divBdr>
                <w:top w:val="none" w:sz="0" w:space="0" w:color="auto"/>
                <w:left w:val="none" w:sz="0" w:space="0" w:color="auto"/>
                <w:bottom w:val="none" w:sz="0" w:space="0" w:color="auto"/>
                <w:right w:val="none" w:sz="0" w:space="0" w:color="auto"/>
              </w:divBdr>
            </w:div>
          </w:divsChild>
        </w:div>
        <w:div w:id="684330100">
          <w:marLeft w:val="0"/>
          <w:marRight w:val="0"/>
          <w:marTop w:val="0"/>
          <w:marBottom w:val="0"/>
          <w:divBdr>
            <w:top w:val="none" w:sz="0" w:space="0" w:color="auto"/>
            <w:left w:val="none" w:sz="0" w:space="0" w:color="auto"/>
            <w:bottom w:val="none" w:sz="0" w:space="0" w:color="auto"/>
            <w:right w:val="none" w:sz="0" w:space="0" w:color="auto"/>
          </w:divBdr>
          <w:divsChild>
            <w:div w:id="1499228712">
              <w:marLeft w:val="0"/>
              <w:marRight w:val="0"/>
              <w:marTop w:val="0"/>
              <w:marBottom w:val="0"/>
              <w:divBdr>
                <w:top w:val="none" w:sz="0" w:space="0" w:color="auto"/>
                <w:left w:val="none" w:sz="0" w:space="0" w:color="auto"/>
                <w:bottom w:val="none" w:sz="0" w:space="0" w:color="auto"/>
                <w:right w:val="none" w:sz="0" w:space="0" w:color="auto"/>
              </w:divBdr>
              <w:divsChild>
                <w:div w:id="1451240745">
                  <w:marLeft w:val="0"/>
                  <w:marRight w:val="0"/>
                  <w:marTop w:val="0"/>
                  <w:marBottom w:val="0"/>
                  <w:divBdr>
                    <w:top w:val="none" w:sz="0" w:space="0" w:color="auto"/>
                    <w:left w:val="none" w:sz="0" w:space="0" w:color="auto"/>
                    <w:bottom w:val="none" w:sz="0" w:space="0" w:color="auto"/>
                    <w:right w:val="none" w:sz="0" w:space="0" w:color="auto"/>
                  </w:divBdr>
                </w:div>
                <w:div w:id="28635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34F8A-00A3-4C29-8FFD-2539487F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267</Words>
  <Characters>1510</Characters>
  <Application>Microsoft Office Word</Application>
  <DocSecurity>0</DocSecurity>
  <Lines>23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Shree</dc:creator>
  <cp:lastModifiedBy>testing laptop 1</cp:lastModifiedBy>
  <cp:revision>20</cp:revision>
  <cp:lastPrinted>2023-10-20T06:48:00Z</cp:lastPrinted>
  <dcterms:created xsi:type="dcterms:W3CDTF">2025-11-13T08:22:00Z</dcterms:created>
  <dcterms:modified xsi:type="dcterms:W3CDTF">2026-06-05T11:09:00Z</dcterms:modified>
</cp:coreProperties>
</file>